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ONE-PAGE DAMAGES &amp; LIABILITY SUMMARY</w:t>
        <w:br/>
        <w:t>Jason Karimi – Sioux Falls, South Dakota</w:t>
      </w:r>
    </w:p>
    <w:p>
      <w:r>
        <w:t>1. Parties</w:t>
      </w:r>
    </w:p>
    <w:p>
      <w:r>
        <w:t>Plaintiff: Jason Karimi (and fiancée as injured party/witness)</w:t>
      </w:r>
    </w:p>
    <w:p>
      <w:r>
        <w:t>Defendants: Assailant; potentially Sioux Falls Police Department and City of Sioux Falls</w:t>
      </w:r>
    </w:p>
    <w:p/>
    <w:p>
      <w:r>
        <w:t>2. Core Facts</w:t>
      </w:r>
    </w:p>
    <w:p>
      <w:r>
        <w:t>Opposing party admitted on record to spraying Axe body spray.</w:t>
      </w:r>
    </w:p>
    <w:p>
      <w:r>
        <w:t>Pattern of harassment by same individual.</w:t>
      </w:r>
    </w:p>
    <w:p>
      <w:r>
        <w:t>Police aware and did not pursue charges.</w:t>
      </w:r>
    </w:p>
    <w:p>
      <w:r>
        <w:t>Fiancée has physician-documented PTSD attributed to harassment.</w:t>
      </w:r>
    </w:p>
    <w:p>
      <w:r>
        <w:t>Continuing fear and disruption of daily life.</w:t>
      </w:r>
    </w:p>
    <w:p/>
    <w:p>
      <w:r>
        <w:t>3. Liability Theories</w:t>
      </w:r>
    </w:p>
    <w:p>
      <w:r>
        <w:t>Assault / Battery</w:t>
      </w:r>
    </w:p>
    <w:p>
      <w:r>
        <w:t>Negligence</w:t>
      </w:r>
    </w:p>
    <w:p>
      <w:r>
        <w:t>IIED / NIED</w:t>
      </w:r>
    </w:p>
    <w:p>
      <w:r>
        <w:t>42 U.S.C. §1983 failure-to-protect / selective non-enforcement</w:t>
      </w:r>
    </w:p>
    <w:p>
      <w:r>
        <w:t>Monell liability</w:t>
      </w:r>
    </w:p>
    <w:p/>
    <w:p>
      <w:r>
        <w:t>4. Damages</w:t>
      </w:r>
    </w:p>
    <w:p>
      <w:r>
        <w:t>Past medical, future medical, non-economic, constitutional injury, attorneys fees.</w:t>
      </w:r>
    </w:p>
    <w:p/>
    <w:p>
      <w:r>
        <w:t>5. Evidence</w:t>
      </w:r>
    </w:p>
    <w:p>
      <w:r>
        <w:t>Court transcript, police records, medical records, witness statements, communications.</w:t>
      </w:r>
    </w:p>
    <w:p/>
    <w:p>
      <w:r>
        <w:t>6. Relief Sought</w:t>
      </w:r>
    </w:p>
    <w:p>
      <w:r>
        <w:t>Compensatory damages, injunctive/declaratory relief, fees and costs.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